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2D31" w:rsidRPr="00D713F7" w:rsidRDefault="00F15214" w:rsidP="002A2D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Приложение №2.16</w:t>
      </w:r>
    </w:p>
    <w:p w:rsidR="002A2D31" w:rsidRPr="00D713F7" w:rsidRDefault="002A2D31" w:rsidP="002A2D3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D713F7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:rsidR="002A2D31" w:rsidRPr="00F15214" w:rsidRDefault="002A2D31" w:rsidP="00F1521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bookmarkStart w:id="0" w:name="_GoBack"/>
      <w:r w:rsidRPr="00F15214">
        <w:rPr>
          <w:rFonts w:ascii="Times New Roman" w:hAnsi="Times New Roman" w:cs="Times New Roman"/>
          <w:bCs/>
          <w:iCs/>
          <w:sz w:val="24"/>
          <w:szCs w:val="28"/>
        </w:rPr>
        <w:t>13.02.12 Электрические станции,</w:t>
      </w:r>
      <w:r w:rsidR="00F15214" w:rsidRPr="00F15214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Pr="00F15214">
        <w:rPr>
          <w:rFonts w:ascii="Times New Roman" w:hAnsi="Times New Roman" w:cs="Times New Roman"/>
          <w:bCs/>
          <w:iCs/>
          <w:sz w:val="24"/>
          <w:szCs w:val="28"/>
        </w:rPr>
        <w:t>сети, их релейная защита и автоматизация</w:t>
      </w:r>
    </w:p>
    <w:bookmarkEnd w:id="0"/>
    <w:p w:rsidR="002A2D31" w:rsidRPr="00D713F7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27A3A">
        <w:rPr>
          <w:rFonts w:ascii="Times New Roman" w:hAnsi="Times New Roman" w:cs="Times New Roman"/>
          <w:sz w:val="28"/>
          <w:szCs w:val="28"/>
        </w:rPr>
        <w:t>адания, позволяющие осуществлять оценку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:rsidR="002A2D31" w:rsidRPr="00D713F7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A2D31" w:rsidRPr="00D713F7" w:rsidTr="003355B6">
        <w:tc>
          <w:tcPr>
            <w:tcW w:w="9345" w:type="dxa"/>
            <w:tcBorders>
              <w:bottom w:val="single" w:sz="4" w:space="0" w:color="auto"/>
            </w:tcBorders>
          </w:tcPr>
          <w:p w:rsidR="002A2D31" w:rsidRPr="00D713F7" w:rsidRDefault="002A2D31" w:rsidP="003355B6">
            <w:pPr>
              <w:widowControl w:val="0"/>
              <w:autoSpaceDE w:val="0"/>
              <w:autoSpaceDN w:val="0"/>
              <w:spacing w:after="0" w:line="240" w:lineRule="auto"/>
              <w:ind w:left="69" w:right="37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«ПП.02.01 </w:t>
            </w:r>
            <w:r w:rsidRPr="002A2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 ОПЕРАТИВНОЕ УПРАВЛЕНИЕ ПРОИЗВОДСТВЕННЫМ ПОДРАЗДЕЛЕНИЕМ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A2D31" w:rsidTr="003355B6">
        <w:tc>
          <w:tcPr>
            <w:tcW w:w="9345" w:type="dxa"/>
            <w:tcBorders>
              <w:top w:val="single" w:sz="4" w:space="0" w:color="auto"/>
            </w:tcBorders>
          </w:tcPr>
          <w:p w:rsidR="002A2D31" w:rsidRDefault="002A2D31" w:rsidP="00335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2A2D31" w:rsidRDefault="002A2D31" w:rsidP="002A2D31">
      <w:pPr>
        <w:spacing w:after="0" w:line="240" w:lineRule="auto"/>
        <w:rPr>
          <w:color w:val="5B9BD5" w:themeColor="accent1"/>
        </w:rPr>
      </w:pPr>
    </w:p>
    <w:p w:rsidR="002A2D31" w:rsidRDefault="002A2D31" w:rsidP="002A2D31">
      <w:pPr>
        <w:spacing w:after="0" w:line="240" w:lineRule="auto"/>
        <w:rPr>
          <w:color w:val="5B9BD5" w:themeColor="accent1"/>
        </w:rPr>
      </w:pPr>
    </w:p>
    <w:p w:rsidR="002A2D31" w:rsidRDefault="002A2D31" w:rsidP="002A2D31">
      <w:pPr>
        <w:spacing w:after="0" w:line="240" w:lineRule="auto"/>
        <w:rPr>
          <w:color w:val="5B9BD5" w:themeColor="accent1"/>
        </w:rPr>
      </w:pPr>
    </w:p>
    <w:p w:rsidR="002A2D31" w:rsidRDefault="002A2D31" w:rsidP="002A2D31">
      <w:pPr>
        <w:spacing w:after="0" w:line="240" w:lineRule="auto"/>
        <w:rPr>
          <w:color w:val="5B9BD5" w:themeColor="accent1"/>
        </w:rPr>
      </w:pPr>
    </w:p>
    <w:p w:rsidR="002A2D31" w:rsidRDefault="002A2D31" w:rsidP="002A2D31">
      <w:pPr>
        <w:spacing w:after="0" w:line="240" w:lineRule="auto"/>
        <w:rPr>
          <w:color w:val="5B9BD5" w:themeColor="accent1"/>
        </w:rPr>
      </w:pPr>
    </w:p>
    <w:p w:rsidR="002A2D31" w:rsidRDefault="002A2D31" w:rsidP="002A2D31">
      <w:pPr>
        <w:spacing w:after="0" w:line="240" w:lineRule="auto"/>
        <w:rPr>
          <w:color w:val="5B9BD5" w:themeColor="accent1"/>
        </w:rPr>
      </w:pPr>
    </w:p>
    <w:p w:rsidR="002A2D31" w:rsidRPr="00985692" w:rsidRDefault="002A2D31" w:rsidP="002A2D31">
      <w:pPr>
        <w:spacing w:after="0" w:line="240" w:lineRule="auto"/>
        <w:rPr>
          <w:color w:val="5B9BD5" w:themeColor="accent1"/>
        </w:rPr>
      </w:pPr>
    </w:p>
    <w:p w:rsidR="002A2D31" w:rsidRDefault="002A2D31" w:rsidP="002A2D31">
      <w:pPr>
        <w:spacing w:after="0" w:line="240" w:lineRule="auto"/>
      </w:pPr>
    </w:p>
    <w:p w:rsidR="002A2D31" w:rsidRDefault="002A2D31" w:rsidP="002A2D31">
      <w:pPr>
        <w:spacing w:after="0" w:line="240" w:lineRule="auto"/>
      </w:pPr>
    </w:p>
    <w:p w:rsidR="002A2D31" w:rsidRDefault="002A2D31" w:rsidP="002A2D31">
      <w:pPr>
        <w:spacing w:after="0" w:line="240" w:lineRule="auto"/>
      </w:pPr>
    </w:p>
    <w:p w:rsidR="002A2D31" w:rsidRDefault="002A2D31" w:rsidP="002A2D31">
      <w:pPr>
        <w:spacing w:after="0" w:line="240" w:lineRule="auto"/>
      </w:pPr>
    </w:p>
    <w:p w:rsidR="002A2D31" w:rsidRDefault="002A2D31" w:rsidP="002A2D31">
      <w:pPr>
        <w:spacing w:after="0" w:line="240" w:lineRule="auto"/>
      </w:pPr>
    </w:p>
    <w:p w:rsidR="002A2D31" w:rsidRPr="00985692" w:rsidRDefault="002A2D31" w:rsidP="002A2D31">
      <w:pPr>
        <w:spacing w:after="0" w:line="240" w:lineRule="auto"/>
        <w:rPr>
          <w:color w:val="2E74B5" w:themeColor="accent1" w:themeShade="BF"/>
        </w:rPr>
      </w:pPr>
    </w:p>
    <w:p w:rsidR="002A2D31" w:rsidRPr="004A39DB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iCs/>
        </w:rPr>
        <w:sectPr w:rsidR="002A2D31" w:rsidRPr="004A39DB" w:rsidSect="00F7514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56534A">
        <w:rPr>
          <w:rFonts w:ascii="Times New Roman" w:hAnsi="Times New Roman" w:cs="Times New Roman"/>
          <w:iCs/>
        </w:rPr>
        <w:t>г. Нефтеюганск, 2025</w:t>
      </w:r>
    </w:p>
    <w:p w:rsidR="002A2D31" w:rsidRPr="009C23CA" w:rsidRDefault="002A2D31" w:rsidP="002A2D31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015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lastRenderedPageBreak/>
        <w:br/>
      </w: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6B">
        <w:rPr>
          <w:rFonts w:ascii="Times New Roman" w:hAnsi="Times New Roman" w:cs="Times New Roman"/>
          <w:b/>
          <w:bCs/>
          <w:sz w:val="24"/>
          <w:szCs w:val="24"/>
        </w:rPr>
        <w:t xml:space="preserve">ПК </w:t>
      </w: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D44F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7671A">
        <w:rPr>
          <w:rFonts w:ascii="Times New Roman" w:hAnsi="Times New Roman" w:cs="Times New Roman"/>
          <w:b/>
          <w:bCs/>
          <w:sz w:val="24"/>
          <w:szCs w:val="24"/>
        </w:rPr>
        <w:t>Осуществлять планирование работ производственного подразделения</w:t>
      </w: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Pr="00F245B3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5B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</w:p>
    <w:p w:rsidR="002A2D31" w:rsidRPr="004B39F6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соответствие</w:t>
      </w:r>
    </w:p>
    <w:p w:rsidR="002A2D31" w:rsidRPr="004B39F6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4B39F6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>Установите соответствие принципа планирован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4B39F6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B39F6">
        <w:rPr>
          <w:rFonts w:ascii="Times New Roman" w:eastAsia="Calibri" w:hAnsi="Times New Roman" w:cs="Times New Roman"/>
          <w:sz w:val="24"/>
          <w:szCs w:val="24"/>
        </w:rPr>
        <w:t>его содержанию: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2A2D31" w:rsidRPr="004B39F6" w:rsidTr="003355B6">
        <w:tc>
          <w:tcPr>
            <w:tcW w:w="4673" w:type="dxa"/>
            <w:gridSpan w:val="2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672" w:type="dxa"/>
            <w:gridSpan w:val="2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A2D31" w:rsidRPr="004B39F6" w:rsidTr="003355B6">
        <w:tc>
          <w:tcPr>
            <w:tcW w:w="664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Принцип целенаправленности.</w:t>
            </w:r>
          </w:p>
        </w:tc>
        <w:tc>
          <w:tcPr>
            <w:tcW w:w="69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задачи в нужное время: не раньше и не позже.</w:t>
            </w:r>
          </w:p>
        </w:tc>
      </w:tr>
      <w:tr w:rsidR="002A2D31" w:rsidRPr="004B39F6" w:rsidTr="003355B6">
        <w:tc>
          <w:tcPr>
            <w:tcW w:w="664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 гибкости.</w:t>
            </w:r>
          </w:p>
        </w:tc>
        <w:tc>
          <w:tcPr>
            <w:tcW w:w="69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 должен быть способен быстро адаптироваться под окружающую среду в повседневной жизни или в рамках организации.</w:t>
            </w:r>
          </w:p>
        </w:tc>
      </w:tr>
      <w:tr w:rsidR="002A2D31" w:rsidRPr="004B39F6" w:rsidTr="003355B6">
        <w:tc>
          <w:tcPr>
            <w:tcW w:w="664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 своевременности.</w:t>
            </w:r>
          </w:p>
        </w:tc>
        <w:tc>
          <w:tcPr>
            <w:tcW w:w="69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действия имеют отношение к конечной цели планирования.</w:t>
            </w:r>
          </w:p>
        </w:tc>
      </w:tr>
    </w:tbl>
    <w:p w:rsidR="002A2D31" w:rsidRPr="004B39F6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4B39F6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2A2D31" w:rsidRPr="004B39F6" w:rsidTr="003355B6">
        <w:tc>
          <w:tcPr>
            <w:tcW w:w="2337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A2D31" w:rsidRPr="004B39F6" w:rsidTr="003355B6">
        <w:tc>
          <w:tcPr>
            <w:tcW w:w="2337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2A2D31" w:rsidRPr="00767609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765458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№16</w:t>
      </w:r>
      <w:r w:rsidRPr="00765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2A2D31" w:rsidRPr="004B39F6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соответствие</w:t>
      </w:r>
    </w:p>
    <w:p w:rsidR="002A2D31" w:rsidRPr="004B39F6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31" w:rsidRPr="004B39F6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9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вида планирования его содержанию: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2A2D31" w:rsidRPr="004B39F6" w:rsidTr="003355B6">
        <w:tc>
          <w:tcPr>
            <w:tcW w:w="4673" w:type="dxa"/>
            <w:gridSpan w:val="2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4672" w:type="dxa"/>
            <w:gridSpan w:val="2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A2D31" w:rsidRPr="004B39F6" w:rsidTr="003355B6">
        <w:tc>
          <w:tcPr>
            <w:tcW w:w="664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9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краткосрочное планирование</w:t>
            </w:r>
          </w:p>
        </w:tc>
        <w:tc>
          <w:tcPr>
            <w:tcW w:w="696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6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 и более</w:t>
            </w:r>
          </w:p>
        </w:tc>
      </w:tr>
      <w:tr w:rsidR="002A2D31" w:rsidRPr="004B39F6" w:rsidTr="003355B6">
        <w:tc>
          <w:tcPr>
            <w:tcW w:w="664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09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B3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среднесрочное планирование</w:t>
            </w:r>
          </w:p>
        </w:tc>
        <w:tc>
          <w:tcPr>
            <w:tcW w:w="696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6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 года до 5 лет</w:t>
            </w:r>
          </w:p>
        </w:tc>
      </w:tr>
      <w:tr w:rsidR="002A2D31" w:rsidRPr="004B39F6" w:rsidTr="003355B6">
        <w:tc>
          <w:tcPr>
            <w:tcW w:w="664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09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B3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долгосрочное планирование</w:t>
            </w:r>
          </w:p>
        </w:tc>
        <w:tc>
          <w:tcPr>
            <w:tcW w:w="696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6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 года</w:t>
            </w:r>
          </w:p>
        </w:tc>
      </w:tr>
    </w:tbl>
    <w:p w:rsidR="002A2D31" w:rsidRPr="004B39F6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31" w:rsidRPr="004B39F6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2A2D31" w:rsidRPr="004B39F6" w:rsidTr="003355B6">
        <w:tc>
          <w:tcPr>
            <w:tcW w:w="2337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2A2D31" w:rsidRPr="004B39F6" w:rsidTr="003355B6">
        <w:tc>
          <w:tcPr>
            <w:tcW w:w="2337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2A2D31" w:rsidRPr="004C1386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31" w:rsidRPr="00765458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5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</w:t>
      </w:r>
      <w:r w:rsidRPr="00765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2A2D31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507">
        <w:rPr>
          <w:rFonts w:ascii="Times New Roman" w:eastAsia="Calibri" w:hAnsi="Times New Roman" w:cs="Times New Roman"/>
          <w:sz w:val="24"/>
          <w:szCs w:val="24"/>
        </w:rPr>
        <w:t>Прочитайте те</w:t>
      </w:r>
      <w:r>
        <w:rPr>
          <w:rFonts w:ascii="Times New Roman" w:eastAsia="Calibri" w:hAnsi="Times New Roman" w:cs="Times New Roman"/>
          <w:sz w:val="24"/>
          <w:szCs w:val="24"/>
        </w:rPr>
        <w:t>кст и установите соответствие</w:t>
      </w:r>
    </w:p>
    <w:p w:rsidR="002A2D31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BB5802" w:rsidRDefault="002A2D31" w:rsidP="002A2D31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802">
        <w:rPr>
          <w:rFonts w:ascii="Times New Roman" w:eastAsia="Calibri" w:hAnsi="Times New Roman" w:cs="Times New Roman"/>
          <w:sz w:val="24"/>
          <w:szCs w:val="24"/>
        </w:rPr>
        <w:t>Установите соответствие вида норм труда и его содержания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2A2D31" w:rsidRPr="00384BD3" w:rsidTr="003355B6">
        <w:tc>
          <w:tcPr>
            <w:tcW w:w="4673" w:type="dxa"/>
            <w:gridSpan w:val="2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672" w:type="dxa"/>
            <w:gridSpan w:val="2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онятие</w:t>
            </w:r>
          </w:p>
        </w:tc>
      </w:tr>
      <w:tr w:rsidR="002A2D31" w:rsidRPr="00767609" w:rsidTr="003355B6">
        <w:tc>
          <w:tcPr>
            <w:tcW w:w="664" w:type="dxa"/>
          </w:tcPr>
          <w:p w:rsidR="002A2D31" w:rsidRPr="00767609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:rsidR="002A2D31" w:rsidRPr="00767609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работников определённого профессионально-квалификационного состава, необходимых для выполнения объёма работ.  </w:t>
            </w:r>
          </w:p>
        </w:tc>
        <w:tc>
          <w:tcPr>
            <w:tcW w:w="696" w:type="dxa"/>
          </w:tcPr>
          <w:p w:rsidR="002A2D31" w:rsidRPr="00767609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:rsidR="002A2D31" w:rsidRPr="00767609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численности</w:t>
            </w:r>
          </w:p>
        </w:tc>
      </w:tr>
      <w:tr w:rsidR="002A2D31" w:rsidRPr="00384BD3" w:rsidTr="003355B6">
        <w:tc>
          <w:tcPr>
            <w:tcW w:w="664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Продолжительность рабочего времени, которое необходимо для изготовления единицы продукции </w:t>
            </w: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(изделия) или выполнения определённого объёма работ (услуг).  </w:t>
            </w:r>
          </w:p>
        </w:tc>
        <w:tc>
          <w:tcPr>
            <w:tcW w:w="696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6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выработки</w:t>
            </w:r>
          </w:p>
        </w:tc>
      </w:tr>
      <w:tr w:rsidR="002A2D31" w:rsidRPr="00384BD3" w:rsidTr="003355B6">
        <w:tc>
          <w:tcPr>
            <w:tcW w:w="664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производственных объектов (число единиц оборудования, рабочих мест, размер площади), которое исполнитель (работник) должен обслужить в течение единицы рабочего времени.</w:t>
            </w:r>
          </w:p>
        </w:tc>
        <w:tc>
          <w:tcPr>
            <w:tcW w:w="696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времени</w:t>
            </w:r>
            <w:r w:rsidRPr="00384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2A2D31" w:rsidRPr="00384BD3" w:rsidRDefault="002A2D31" w:rsidP="002A2D3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384BD3" w:rsidRDefault="002A2D31" w:rsidP="002A2D3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D3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2A2D31" w:rsidRPr="00767609" w:rsidTr="003355B6">
        <w:tc>
          <w:tcPr>
            <w:tcW w:w="2337" w:type="dxa"/>
          </w:tcPr>
          <w:p w:rsidR="002A2D31" w:rsidRPr="00767609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2A2D31" w:rsidRPr="00767609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2A2D31" w:rsidRPr="00767609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A2D31" w:rsidRPr="00384BD3" w:rsidTr="003355B6">
        <w:tc>
          <w:tcPr>
            <w:tcW w:w="2337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2A2D31" w:rsidRPr="00384BD3" w:rsidRDefault="002A2D31" w:rsidP="003355B6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2A2D31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2D31" w:rsidRPr="00DE4EC1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4E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</w:t>
      </w:r>
      <w:r w:rsidRPr="00DE4E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2A2D31" w:rsidRPr="004B39F6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:rsidR="002A2D31" w:rsidRPr="004B39F6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4B39F6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>Установите соответствие вида организационной структуры управления и ее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2A2D31" w:rsidRPr="004B39F6" w:rsidTr="003355B6">
        <w:tc>
          <w:tcPr>
            <w:tcW w:w="4673" w:type="dxa"/>
            <w:gridSpan w:val="2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672" w:type="dxa"/>
            <w:gridSpan w:val="2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A2D31" w:rsidRPr="004B39F6" w:rsidTr="003355B6">
        <w:tc>
          <w:tcPr>
            <w:tcW w:w="664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69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Самая простая </w:t>
            </w:r>
            <w:proofErr w:type="spellStart"/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оргструктура</w:t>
            </w:r>
            <w:proofErr w:type="spellEnd"/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согласно которой все распоряжения спускаются строго сверху вниз по четко обозначенной цепочке.</w:t>
            </w:r>
          </w:p>
        </w:tc>
      </w:tr>
      <w:tr w:rsidR="002A2D31" w:rsidRPr="004B39F6" w:rsidTr="003355B6">
        <w:tc>
          <w:tcPr>
            <w:tcW w:w="664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Матричная</w:t>
            </w:r>
          </w:p>
        </w:tc>
        <w:tc>
          <w:tcPr>
            <w:tcW w:w="69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Представляет собой органичное сочетание линейной и функциональной схем. Часть прав и обязанностей в такой структуре распределяются линейно, но на отдельных уровнях работают функциональные службы</w:t>
            </w:r>
          </w:p>
        </w:tc>
      </w:tr>
      <w:tr w:rsidR="002A2D31" w:rsidRPr="004B39F6" w:rsidTr="003355B6">
        <w:tc>
          <w:tcPr>
            <w:tcW w:w="664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Линейно-функциональная</w:t>
            </w:r>
          </w:p>
        </w:tc>
        <w:tc>
          <w:tcPr>
            <w:tcW w:w="69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Заключается в разделении предприятия на обособленные подразделения в соответствии с выполняемыми функциями</w:t>
            </w:r>
          </w:p>
        </w:tc>
      </w:tr>
      <w:tr w:rsidR="002A2D31" w:rsidRPr="004B39F6" w:rsidTr="003355B6">
        <w:tc>
          <w:tcPr>
            <w:tcW w:w="664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09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Функциональная</w:t>
            </w:r>
          </w:p>
        </w:tc>
        <w:tc>
          <w:tcPr>
            <w:tcW w:w="69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Самая сложная из практикуемых моделей, которая сочетает в себе преимущества функциональной и </w:t>
            </w:r>
            <w:proofErr w:type="spellStart"/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дивизиональной</w:t>
            </w:r>
            <w:proofErr w:type="spellEnd"/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схем. Характерна для крупных организаций со своими исследованиями и разработками</w:t>
            </w:r>
          </w:p>
        </w:tc>
      </w:tr>
    </w:tbl>
    <w:p w:rsidR="002A2D31" w:rsidRPr="004B39F6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4B39F6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2A2D31" w:rsidRPr="004B39F6" w:rsidTr="003355B6">
        <w:tc>
          <w:tcPr>
            <w:tcW w:w="2337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A2D31" w:rsidRPr="004B39F6" w:rsidTr="003355B6">
        <w:tc>
          <w:tcPr>
            <w:tcW w:w="2337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2A2D31" w:rsidRPr="004B39F6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2A2D31" w:rsidRDefault="002A2D31" w:rsidP="002A2D3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D31" w:rsidRPr="00765458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5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</w:t>
      </w:r>
    </w:p>
    <w:p w:rsidR="002A2D31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01446968"/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установите последовательность.</w:t>
      </w:r>
    </w:p>
    <w:p w:rsidR="002A2D31" w:rsidRPr="00765458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4E6A59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E6A59">
        <w:rPr>
          <w:rFonts w:ascii="Times New Roman" w:hAnsi="Times New Roman" w:cs="Times New Roman"/>
          <w:sz w:val="24"/>
        </w:rPr>
        <w:t xml:space="preserve">Установите последовательность уровней в иерархии потребностей по </w:t>
      </w:r>
      <w:proofErr w:type="spellStart"/>
      <w:r w:rsidRPr="004E6A59">
        <w:rPr>
          <w:rFonts w:ascii="Times New Roman" w:hAnsi="Times New Roman" w:cs="Times New Roman"/>
          <w:sz w:val="24"/>
        </w:rPr>
        <w:t>А.Маслоу</w:t>
      </w:r>
      <w:proofErr w:type="spellEnd"/>
    </w:p>
    <w:p w:rsidR="002A2D31" w:rsidRPr="004E6A59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</w:t>
      </w:r>
      <w:r w:rsidRPr="004E6A59">
        <w:rPr>
          <w:rFonts w:ascii="Times New Roman" w:hAnsi="Times New Roman" w:cs="Times New Roman"/>
          <w:sz w:val="24"/>
        </w:rPr>
        <w:t>. Потребность в безопасности</w:t>
      </w:r>
    </w:p>
    <w:p w:rsidR="002A2D31" w:rsidRPr="004E6A59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4E6A59">
        <w:rPr>
          <w:rFonts w:ascii="Times New Roman" w:hAnsi="Times New Roman" w:cs="Times New Roman"/>
          <w:sz w:val="24"/>
        </w:rPr>
        <w:t>. Уважение и признание</w:t>
      </w:r>
    </w:p>
    <w:p w:rsidR="002A2D31" w:rsidRPr="004E6A59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4E6A59">
        <w:rPr>
          <w:rFonts w:ascii="Times New Roman" w:hAnsi="Times New Roman" w:cs="Times New Roman"/>
          <w:sz w:val="24"/>
        </w:rPr>
        <w:t>. Физиологические потребности</w:t>
      </w:r>
    </w:p>
    <w:p w:rsidR="002A2D31" w:rsidRPr="004E6A59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4E6A59">
        <w:rPr>
          <w:rFonts w:ascii="Times New Roman" w:hAnsi="Times New Roman" w:cs="Times New Roman"/>
          <w:sz w:val="24"/>
        </w:rPr>
        <w:t>.</w:t>
      </w:r>
      <w:r w:rsidRPr="004E6A59">
        <w:t xml:space="preserve"> </w:t>
      </w:r>
      <w:r w:rsidRPr="004E6A59">
        <w:rPr>
          <w:rFonts w:ascii="Times New Roman" w:hAnsi="Times New Roman" w:cs="Times New Roman"/>
          <w:sz w:val="24"/>
        </w:rPr>
        <w:t>Самореализация</w:t>
      </w:r>
    </w:p>
    <w:p w:rsidR="002A2D31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4E6A59">
        <w:rPr>
          <w:rFonts w:ascii="Times New Roman" w:hAnsi="Times New Roman" w:cs="Times New Roman"/>
          <w:sz w:val="24"/>
        </w:rPr>
        <w:t>. Социальные потребности</w:t>
      </w:r>
    </w:p>
    <w:p w:rsidR="002A2D31" w:rsidRPr="004E6A59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A2D31" w:rsidRPr="008F44F2" w:rsidRDefault="002A2D31" w:rsidP="002A2D31">
      <w:p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 w:rsidRPr="008F44F2">
        <w:rPr>
          <w:rFonts w:ascii="Times New Roman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  <w:gridCol w:w="1866"/>
      </w:tblGrid>
      <w:tr w:rsidR="002A2D31" w:rsidRPr="00C05DBA" w:rsidTr="003355B6">
        <w:tc>
          <w:tcPr>
            <w:tcW w:w="1869" w:type="dxa"/>
          </w:tcPr>
          <w:p w:rsidR="002A2D31" w:rsidRPr="00C05DBA" w:rsidRDefault="002A2D31" w:rsidP="003355B6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5DB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0" w:type="dxa"/>
          </w:tcPr>
          <w:p w:rsidR="002A2D31" w:rsidRPr="00C05DBA" w:rsidRDefault="002A2D31" w:rsidP="003355B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5DB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0" w:type="dxa"/>
          </w:tcPr>
          <w:p w:rsidR="002A2D31" w:rsidRPr="00C05DBA" w:rsidRDefault="002A2D31" w:rsidP="003355B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5DB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</w:tcPr>
          <w:p w:rsidR="002A2D31" w:rsidRPr="00C05DBA" w:rsidRDefault="002A2D31" w:rsidP="003355B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5DB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66" w:type="dxa"/>
          </w:tcPr>
          <w:p w:rsidR="002A2D31" w:rsidRPr="00C05DBA" w:rsidRDefault="002A2D31" w:rsidP="003355B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5DB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bookmarkEnd w:id="1"/>
    </w:tbl>
    <w:p w:rsidR="002A2D31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A2D31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5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</w:p>
    <w:p w:rsidR="002A2D31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</w:p>
    <w:p w:rsidR="002A2D31" w:rsidRPr="00373418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373418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По степени охвата планирование может быть:</w:t>
      </w:r>
    </w:p>
    <w:p w:rsidR="002A2D31" w:rsidRPr="00373418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А. Ключевое</w:t>
      </w:r>
    </w:p>
    <w:p w:rsidR="002A2D31" w:rsidRPr="00373418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Б. Общее</w:t>
      </w:r>
    </w:p>
    <w:p w:rsidR="002A2D31" w:rsidRPr="00373418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В. Целенаправленное</w:t>
      </w:r>
    </w:p>
    <w:p w:rsidR="002A2D31" w:rsidRPr="00373418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Г. Жесткое</w:t>
      </w:r>
    </w:p>
    <w:p w:rsidR="002A2D31" w:rsidRPr="00373418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Ответ: Б</w:t>
      </w:r>
    </w:p>
    <w:p w:rsidR="002A2D31" w:rsidRPr="00373418" w:rsidRDefault="002A2D31" w:rsidP="002A2D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418">
        <w:rPr>
          <w:rFonts w:ascii="Times New Roman" w:hAnsi="Times New Roman" w:cs="Times New Roman"/>
          <w:color w:val="000000"/>
          <w:sz w:val="24"/>
          <w:szCs w:val="24"/>
        </w:rPr>
        <w:t>Обоснование:</w:t>
      </w:r>
      <w:r w:rsidRPr="00373418">
        <w:t xml:space="preserve"> </w:t>
      </w:r>
      <w:r w:rsidRPr="00373418">
        <w:rPr>
          <w:rFonts w:ascii="Times New Roman" w:hAnsi="Times New Roman" w:cs="Times New Roman"/>
          <w:color w:val="000000"/>
          <w:sz w:val="24"/>
          <w:szCs w:val="24"/>
        </w:rPr>
        <w:t>По степени охвата планирование может быть </w:t>
      </w:r>
      <w:r w:rsidRPr="00373418">
        <w:rPr>
          <w:rFonts w:ascii="Times New Roman" w:hAnsi="Times New Roman" w:cs="Times New Roman"/>
          <w:bCs/>
          <w:color w:val="000000"/>
          <w:sz w:val="24"/>
          <w:szCs w:val="24"/>
        </w:rPr>
        <w:t>общим</w:t>
      </w:r>
      <w:r w:rsidRPr="00373418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373418">
        <w:rPr>
          <w:rFonts w:ascii="Times New Roman" w:hAnsi="Times New Roman" w:cs="Times New Roman"/>
          <w:bCs/>
          <w:color w:val="000000"/>
          <w:sz w:val="24"/>
          <w:szCs w:val="24"/>
        </w:rPr>
        <w:t>частичным</w:t>
      </w:r>
      <w:r w:rsidRPr="00373418">
        <w:rPr>
          <w:rFonts w:ascii="Times New Roman" w:hAnsi="Times New Roman" w:cs="Times New Roman"/>
          <w:color w:val="000000"/>
          <w:sz w:val="24"/>
          <w:szCs w:val="24"/>
        </w:rPr>
        <w:t xml:space="preserve">.  </w:t>
      </w:r>
    </w:p>
    <w:p w:rsidR="002A2D31" w:rsidRPr="00765458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A2D31" w:rsidRDefault="002A2D31" w:rsidP="002A2D3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D31" w:rsidRDefault="002A2D31" w:rsidP="002A2D3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D31" w:rsidRDefault="002A2D31" w:rsidP="002A2D3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D31" w:rsidRDefault="002A2D31" w:rsidP="002A2D3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Pr="00A5480B" w:rsidRDefault="002A2D31" w:rsidP="002A2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Pr="00A5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5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Контролировать</w:t>
      </w:r>
      <w:proofErr w:type="gramEnd"/>
      <w:r w:rsidRPr="00A5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соблюдение персоналом тр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ебований охраны</w:t>
      </w:r>
      <w:r w:rsidRPr="00A5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труда, промышленной и пожарной безопасности</w:t>
      </w:r>
    </w:p>
    <w:p w:rsidR="002A2D31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соответствие.</w:t>
      </w:r>
    </w:p>
    <w:p w:rsidR="002A2D31" w:rsidRPr="00DF7197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AE42C4">
        <w:rPr>
          <w:rFonts w:ascii="Times New Roman" w:hAnsi="Times New Roman"/>
          <w:sz w:val="24"/>
          <w:szCs w:val="24"/>
        </w:rPr>
        <w:t>становите соответствие мероприятий первой помощи</w:t>
      </w: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2A2D31" w:rsidRPr="00AE42C4" w:rsidTr="003355B6">
        <w:tc>
          <w:tcPr>
            <w:tcW w:w="660" w:type="dxa"/>
          </w:tcPr>
          <w:p w:rsidR="002A2D31" w:rsidRPr="00C31FE6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31F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Мероприятия по оценке обстановки и обеспечению безопасных условий для оказания первой помощи</w:t>
            </w:r>
          </w:p>
        </w:tc>
        <w:tc>
          <w:tcPr>
            <w:tcW w:w="691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Давление руками на грудину пострадавшего</w:t>
            </w:r>
          </w:p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D31" w:rsidRPr="00AE42C4" w:rsidTr="003355B6">
        <w:tc>
          <w:tcPr>
            <w:tcW w:w="660" w:type="dxa"/>
          </w:tcPr>
          <w:p w:rsidR="002A2D31" w:rsidRPr="00C31FE6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31F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Мероприятия по обзорному осмотру пострадавшего и временной остановке наружного кровотечения</w:t>
            </w:r>
          </w:p>
        </w:tc>
        <w:tc>
          <w:tcPr>
            <w:tcW w:w="691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Запрокидывание головы с подъемом подбородка.</w:t>
            </w:r>
          </w:p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2D31" w:rsidRPr="00AE42C4" w:rsidTr="003355B6">
        <w:tc>
          <w:tcPr>
            <w:tcW w:w="660" w:type="dxa"/>
          </w:tcPr>
          <w:p w:rsidR="002A2D31" w:rsidRPr="00C31FE6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31F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Мероприятия по поддержанию проходимости дыхательных путе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691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Придание устойчивого бокового положения.</w:t>
            </w:r>
          </w:p>
        </w:tc>
      </w:tr>
      <w:tr w:rsidR="002A2D31" w:rsidRPr="00AE42C4" w:rsidTr="003355B6">
        <w:tc>
          <w:tcPr>
            <w:tcW w:w="660" w:type="dxa"/>
          </w:tcPr>
          <w:p w:rsidR="002A2D31" w:rsidRPr="00C31FE6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31F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Мероприятия по восстановлению проходимости дыхательных путей и определению признаков жизни у пострадавшего</w:t>
            </w:r>
          </w:p>
        </w:tc>
        <w:tc>
          <w:tcPr>
            <w:tcW w:w="691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Наложение давящей повязки.</w:t>
            </w:r>
          </w:p>
        </w:tc>
      </w:tr>
      <w:tr w:rsidR="002A2D31" w:rsidRPr="00AE42C4" w:rsidTr="003355B6">
        <w:tc>
          <w:tcPr>
            <w:tcW w:w="660" w:type="dxa"/>
          </w:tcPr>
          <w:p w:rsidR="002A2D31" w:rsidRPr="00B062CE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62CE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022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Мероприятия по проведению сердечно-легочной реанимации до появления признаков жизни</w:t>
            </w:r>
          </w:p>
        </w:tc>
        <w:tc>
          <w:tcPr>
            <w:tcW w:w="691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Определение угрожающих факторов для жизни и здоровья пострадавшего.</w:t>
            </w:r>
          </w:p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18"/>
        <w:gridCol w:w="1585"/>
        <w:gridCol w:w="2106"/>
        <w:gridCol w:w="1977"/>
        <w:gridCol w:w="1964"/>
      </w:tblGrid>
      <w:tr w:rsidR="002A2D31" w:rsidRPr="00AE42C4" w:rsidTr="003355B6">
        <w:tc>
          <w:tcPr>
            <w:tcW w:w="1718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85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106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77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964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2A2D31" w:rsidRPr="00AE42C4" w:rsidTr="003355B6">
        <w:tc>
          <w:tcPr>
            <w:tcW w:w="1718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</w:p>
    <w:p w:rsidR="002A2D31" w:rsidRPr="00077292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 и установите соответствие</w:t>
      </w:r>
    </w:p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31" w:rsidRPr="00077292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 категориями</w:t>
      </w:r>
      <w:proofErr w:type="gramEnd"/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тяжести труда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2A2D31" w:rsidRPr="00077292" w:rsidTr="003355B6">
        <w:tc>
          <w:tcPr>
            <w:tcW w:w="4682" w:type="dxa"/>
            <w:gridSpan w:val="2"/>
          </w:tcPr>
          <w:p w:rsidR="002A2D31" w:rsidRPr="00077292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Категория работ </w:t>
            </w:r>
          </w:p>
        </w:tc>
        <w:tc>
          <w:tcPr>
            <w:tcW w:w="4663" w:type="dxa"/>
            <w:gridSpan w:val="2"/>
          </w:tcPr>
          <w:p w:rsidR="002A2D31" w:rsidRPr="00077292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077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ризнаки</w:t>
            </w:r>
          </w:p>
        </w:tc>
      </w:tr>
      <w:tr w:rsidR="002A2D31" w:rsidRPr="00077292" w:rsidTr="003355B6">
        <w:tc>
          <w:tcPr>
            <w:tcW w:w="660" w:type="dxa"/>
          </w:tcPr>
          <w:p w:rsidR="002A2D31" w:rsidRPr="00C31FE6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22" w:type="dxa"/>
          </w:tcPr>
          <w:p w:rsidR="002A2D31" w:rsidRPr="00077292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Легкие   </w:t>
            </w:r>
          </w:p>
        </w:tc>
        <w:tc>
          <w:tcPr>
            <w:tcW w:w="691" w:type="dxa"/>
          </w:tcPr>
          <w:p w:rsidR="002A2D31" w:rsidRPr="00077292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2" w:type="dxa"/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292">
              <w:rPr>
                <w:rFonts w:ascii="Times New Roman" w:eastAsia="Calibri" w:hAnsi="Times New Roman" w:cs="Times New Roman"/>
                <w:sz w:val="24"/>
                <w:szCs w:val="24"/>
              </w:rPr>
              <w:t>Связанные с постоянным напряжением, передвижением и     переноской  тяжести грузов (свыше 10 кг)</w:t>
            </w:r>
          </w:p>
        </w:tc>
      </w:tr>
      <w:tr w:rsidR="002A2D31" w:rsidRPr="00077292" w:rsidTr="003355B6">
        <w:tc>
          <w:tcPr>
            <w:tcW w:w="660" w:type="dxa"/>
          </w:tcPr>
          <w:p w:rsidR="002A2D31" w:rsidRPr="00C31FE6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22" w:type="dxa"/>
          </w:tcPr>
          <w:p w:rsidR="002A2D31" w:rsidRPr="00077292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691" w:type="dxa"/>
          </w:tcPr>
          <w:p w:rsidR="002A2D31" w:rsidRPr="00077292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2" w:type="dxa"/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292">
              <w:rPr>
                <w:rFonts w:ascii="Times New Roman" w:eastAsia="Calibri" w:hAnsi="Times New Roman" w:cs="Times New Roman"/>
                <w:sz w:val="24"/>
                <w:szCs w:val="24"/>
              </w:rPr>
              <w:t>Не требуют постоянного физического и умственного напряжения,   поднятия и переноски тяжести</w:t>
            </w:r>
          </w:p>
        </w:tc>
      </w:tr>
      <w:tr w:rsidR="002A2D31" w:rsidRPr="00077292" w:rsidTr="003355B6">
        <w:tc>
          <w:tcPr>
            <w:tcW w:w="660" w:type="dxa"/>
          </w:tcPr>
          <w:p w:rsidR="002A2D31" w:rsidRPr="00C31FE6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22" w:type="dxa"/>
          </w:tcPr>
          <w:p w:rsidR="002A2D31" w:rsidRPr="00077292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Тяжелые </w:t>
            </w:r>
          </w:p>
        </w:tc>
        <w:tc>
          <w:tcPr>
            <w:tcW w:w="691" w:type="dxa"/>
          </w:tcPr>
          <w:p w:rsidR="002A2D31" w:rsidRPr="00077292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2" w:type="dxa"/>
          </w:tcPr>
          <w:p w:rsidR="002A2D31" w:rsidRPr="00077292" w:rsidRDefault="002A2D31" w:rsidP="0033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Производятся стоя, сидя работы связанные с ходьбой, переноской небольших тяжестей(до 10 кг), работы выполняемые постоянно стоя</w:t>
            </w:r>
          </w:p>
        </w:tc>
      </w:tr>
    </w:tbl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2A2D31" w:rsidRPr="00AE42C4" w:rsidTr="003355B6">
        <w:tc>
          <w:tcPr>
            <w:tcW w:w="2337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A2D31" w:rsidRPr="00AE42C4" w:rsidTr="003355B6">
        <w:tc>
          <w:tcPr>
            <w:tcW w:w="2337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36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Pr="0046655E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43  </w:t>
      </w:r>
    </w:p>
    <w:p w:rsidR="002A2D31" w:rsidRPr="00AE42C4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2D31" w:rsidRPr="00077292" w:rsidRDefault="002A2D31" w:rsidP="002A2D31">
      <w:pPr>
        <w:spacing w:before="30" w:after="3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A2D31" w:rsidRPr="006E007D" w:rsidRDefault="002A2D31" w:rsidP="002A2D3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какое должностное лицо возлагается обязанность по обеспечению безопасных </w:t>
      </w:r>
      <w:r w:rsidRPr="006E00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условий труда на предприятии? </w:t>
      </w:r>
    </w:p>
    <w:p w:rsidR="002A2D31" w:rsidRPr="006E007D" w:rsidRDefault="002A2D31" w:rsidP="002A2D3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главного бухгалтера</w:t>
      </w:r>
      <w:r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 специалиста по охране труда</w:t>
      </w:r>
      <w:r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 работодателя.</w:t>
      </w:r>
    </w:p>
    <w:p w:rsidR="002A2D31" w:rsidRPr="006E007D" w:rsidRDefault="002A2D31" w:rsidP="002A2D3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В </w:t>
      </w:r>
    </w:p>
    <w:p w:rsidR="002A2D31" w:rsidRPr="006E007D" w:rsidRDefault="002A2D31" w:rsidP="002A2D31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6E007D">
        <w:rPr>
          <w:rFonts w:ascii="Times New Roman" w:hAnsi="Times New Roman" w:cs="Times New Roman"/>
          <w:sz w:val="24"/>
          <w:szCs w:val="24"/>
        </w:rPr>
        <w:t xml:space="preserve"> </w:t>
      </w:r>
      <w:r w:rsidRPr="006E007D">
        <w:rPr>
          <w:rFonts w:ascii="Times New Roman" w:hAnsi="Times New Roman" w:cs="Times New Roman"/>
          <w:shd w:val="clear" w:color="auto" w:fill="FFFFFF"/>
        </w:rPr>
        <w:t>Обязанности по обеспечению безопасных условий и охраны труда возлагаются </w:t>
      </w:r>
      <w:r w:rsidRPr="006E007D">
        <w:rPr>
          <w:rFonts w:ascii="Times New Roman" w:hAnsi="Times New Roman" w:cs="Times New Roman"/>
          <w:b/>
          <w:bCs/>
          <w:shd w:val="clear" w:color="auto" w:fill="FFFFFF"/>
        </w:rPr>
        <w:t xml:space="preserve">на </w:t>
      </w:r>
      <w:r w:rsidRPr="006E007D">
        <w:rPr>
          <w:rFonts w:ascii="Times New Roman" w:hAnsi="Times New Roman" w:cs="Times New Roman"/>
          <w:bCs/>
          <w:shd w:val="clear" w:color="auto" w:fill="FFFFFF"/>
        </w:rPr>
        <w:t>работодателя</w:t>
      </w:r>
      <w:r w:rsidRPr="006E007D">
        <w:rPr>
          <w:rFonts w:ascii="Times New Roman" w:hAnsi="Times New Roman" w:cs="Times New Roman"/>
          <w:shd w:val="clear" w:color="auto" w:fill="FFFFFF"/>
        </w:rPr>
        <w:t> (ст. 212 Трудового кодекса РФ).</w:t>
      </w:r>
    </w:p>
    <w:p w:rsidR="002A2D31" w:rsidRPr="006E007D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A2D31" w:rsidRPr="006E007D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Pr="006E00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 </w:t>
      </w:r>
    </w:p>
    <w:p w:rsidR="002A2D31" w:rsidRPr="006E007D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07D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2D31" w:rsidRPr="006E007D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6E007D" w:rsidRDefault="002A2D31" w:rsidP="002A2D31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0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подлежит обучению по охране труда и проверке знания требований   охраны труда?</w:t>
      </w:r>
    </w:p>
    <w:p w:rsidR="002A2D31" w:rsidRDefault="002A2D31" w:rsidP="002A2D31">
      <w:pPr>
        <w:spacing w:before="30" w:after="3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А) все работники организации, в т. руководитель</w:t>
      </w:r>
    </w:p>
    <w:p w:rsidR="002A2D31" w:rsidRDefault="002A2D31" w:rsidP="002A2D31">
      <w:pPr>
        <w:spacing w:before="30" w:after="3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Б) только работники, занятые на работах повышенной опасности </w:t>
      </w:r>
    </w:p>
    <w:p w:rsidR="002A2D31" w:rsidRPr="005F0D1F" w:rsidRDefault="002A2D31" w:rsidP="002A2D3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В) только работники службы охраны труда и руководители подразделений  </w:t>
      </w:r>
    </w:p>
    <w:p w:rsidR="002A2D31" w:rsidRPr="006E007D" w:rsidRDefault="002A2D31" w:rsidP="002A2D31">
      <w:pPr>
        <w:pStyle w:val="a4"/>
        <w:rPr>
          <w:rFonts w:ascii="Times New Roman" w:hAnsi="Times New Roman"/>
          <w:sz w:val="24"/>
        </w:rPr>
      </w:pPr>
      <w:proofErr w:type="gramStart"/>
      <w:r w:rsidRPr="006E007D">
        <w:rPr>
          <w:rFonts w:ascii="Times New Roman" w:hAnsi="Times New Roman"/>
          <w:sz w:val="24"/>
        </w:rPr>
        <w:t>Ответ:</w:t>
      </w:r>
      <w:r w:rsidRPr="006E007D">
        <w:rPr>
          <w:rFonts w:ascii="Times New Roman" w:hAnsi="Times New Roman"/>
          <w:spacing w:val="1"/>
          <w:sz w:val="24"/>
        </w:rPr>
        <w:t xml:space="preserve">  А</w:t>
      </w:r>
      <w:proofErr w:type="gramEnd"/>
      <w:r w:rsidRPr="006E007D">
        <w:rPr>
          <w:rFonts w:ascii="Times New Roman" w:hAnsi="Times New Roman"/>
          <w:spacing w:val="1"/>
          <w:sz w:val="24"/>
        </w:rPr>
        <w:t xml:space="preserve"> </w:t>
      </w:r>
    </w:p>
    <w:p w:rsidR="002A2D31" w:rsidRDefault="002A2D31" w:rsidP="002A2D31">
      <w:pPr>
        <w:pStyle w:val="a4"/>
        <w:jc w:val="both"/>
        <w:rPr>
          <w:rFonts w:ascii="Times New Roman" w:hAnsi="Times New Roman"/>
          <w:sz w:val="24"/>
          <w:shd w:val="clear" w:color="auto" w:fill="FFFFFF"/>
        </w:rPr>
      </w:pPr>
      <w:r w:rsidRPr="006E007D">
        <w:rPr>
          <w:rFonts w:ascii="Times New Roman" w:hAnsi="Times New Roman"/>
          <w:sz w:val="24"/>
        </w:rPr>
        <w:t>Обоснование:</w:t>
      </w:r>
      <w:r w:rsidRPr="006E007D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gramStart"/>
      <w:r w:rsidRPr="006E007D">
        <w:rPr>
          <w:rFonts w:ascii="Times New Roman" w:hAnsi="Times New Roman"/>
          <w:sz w:val="24"/>
          <w:shd w:val="clear" w:color="auto" w:fill="FFFFFF"/>
        </w:rPr>
        <w:t>С</w:t>
      </w:r>
      <w:proofErr w:type="gramEnd"/>
      <w:r w:rsidRPr="006E007D">
        <w:rPr>
          <w:rFonts w:ascii="Times New Roman" w:hAnsi="Times New Roman"/>
          <w:sz w:val="24"/>
          <w:shd w:val="clear" w:color="auto" w:fill="FFFFFF"/>
        </w:rPr>
        <w:t xml:space="preserve"> 01.01.2021 в соответствии со ст. 225 ТК РФ все работники, в том числе руководители организаций, а также работодатели – индивидуальные предприниматели обязаны проходить обучение по охране труда и проверку знания требований охраны труда в установленном порядке</w:t>
      </w:r>
    </w:p>
    <w:p w:rsidR="002A2D31" w:rsidRDefault="002A2D31" w:rsidP="002A2D31">
      <w:pPr>
        <w:pStyle w:val="a4"/>
        <w:jc w:val="both"/>
        <w:rPr>
          <w:rFonts w:ascii="Times New Roman" w:hAnsi="Times New Roman"/>
          <w:sz w:val="24"/>
          <w:shd w:val="clear" w:color="auto" w:fill="FFFFFF"/>
        </w:rPr>
      </w:pPr>
    </w:p>
    <w:p w:rsidR="002A2D31" w:rsidRPr="00077292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45 </w:t>
      </w:r>
    </w:p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31" w:rsidRPr="00DF7197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регистрируются 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инструктажи по охране труда?</w:t>
      </w:r>
    </w:p>
    <w:p w:rsidR="002A2D31" w:rsidRPr="002A2D31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5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рнале регистраций инструктажей </w:t>
      </w: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№46</w:t>
      </w:r>
    </w:p>
    <w:p w:rsidR="002A2D31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2A2D31" w:rsidRPr="00AE42C4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30293D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чем работник обязан немедленно известить своего руководителя?</w:t>
      </w:r>
      <w:r w:rsidRPr="00302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2D31" w:rsidRPr="00077292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772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 любой ситуации, угрожающей жизни и здоровью людей;                                                                                                                Б) о каждом несчастном случае, происшедшем на производстве;                                                                                                    В) об ухудшении состояния своего здоровья;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Г) о всем перечисленном.   </w:t>
      </w:r>
    </w:p>
    <w:p w:rsidR="002A2D31" w:rsidRPr="00C31FE6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Ответ: </w:t>
      </w:r>
      <w:r w:rsidRPr="00C31F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                                                                                                                                                          </w:t>
      </w:r>
    </w:p>
    <w:p w:rsidR="002A2D31" w:rsidRPr="006E007D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1F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</w:t>
      </w:r>
      <w:r w:rsidRPr="008135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32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32D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соответствии со статьей 214 Трудового кодекса Российской Федерации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работник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обязан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немедленно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извещать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своего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непосредственного или вышестоящего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руководителя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о любой ситуации, угрожающей жизни и здоровью людей, о каждом несчастном случае, происшедшем на производстве</w:t>
      </w:r>
    </w:p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A2D31" w:rsidRPr="00813569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47 </w:t>
      </w:r>
    </w:p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 и установите соответствие. </w:t>
      </w:r>
    </w:p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31" w:rsidRPr="00111079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видами инструктажа и их содержанием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3237"/>
      </w:tblGrid>
      <w:tr w:rsidR="002A2D31" w:rsidRPr="00077292" w:rsidTr="003355B6">
        <w:trPr>
          <w:trHeight w:val="588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31" w:rsidRPr="00111079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инструктажа </w:t>
            </w:r>
          </w:p>
        </w:tc>
        <w:tc>
          <w:tcPr>
            <w:tcW w:w="4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31" w:rsidRPr="00111079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2A2D31" w:rsidRPr="00077292" w:rsidTr="003355B6">
        <w:trPr>
          <w:trHeight w:val="5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инструктаж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при выполнении разовых работ</w:t>
            </w:r>
          </w:p>
        </w:tc>
      </w:tr>
      <w:tr w:rsidR="002A2D31" w:rsidRPr="00077292" w:rsidTr="003355B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один раз в полгода</w:t>
            </w:r>
          </w:p>
        </w:tc>
      </w:tr>
      <w:tr w:rsidR="002A2D31" w:rsidRPr="00077292" w:rsidTr="003355B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инструктаж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31" w:rsidRPr="00077292" w:rsidRDefault="002A2D31" w:rsidP="00335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при поступлении на работу службой охраны труда предприятия</w:t>
            </w:r>
          </w:p>
        </w:tc>
      </w:tr>
    </w:tbl>
    <w:p w:rsidR="002A2D31" w:rsidRPr="00077292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2A2D31" w:rsidRPr="00AE42C4" w:rsidTr="003355B6">
        <w:tc>
          <w:tcPr>
            <w:tcW w:w="2337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2A2D31" w:rsidRPr="00AE42C4" w:rsidTr="003355B6">
        <w:tc>
          <w:tcPr>
            <w:tcW w:w="2337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A2D31" w:rsidRPr="00077292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A2D31" w:rsidRPr="00813569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48 </w:t>
      </w:r>
    </w:p>
    <w:p w:rsidR="002A2D31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D31" w:rsidRPr="00AE42C4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077292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В каком документе  </w:t>
      </w:r>
      <w:r w:rsidRPr="000772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фиксируется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772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инструктаж?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</w:t>
      </w:r>
    </w:p>
    <w:p w:rsidR="002A2D31" w:rsidRDefault="002A2D31" w:rsidP="002A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813569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ru-RU"/>
        </w:rPr>
        <w:t xml:space="preserve">Ответ: </w:t>
      </w:r>
      <w:r w:rsidRPr="000772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  Журнале регистрации инструктажа на рабочем месте</w:t>
      </w:r>
    </w:p>
    <w:p w:rsidR="002A2D31" w:rsidRPr="006A31FD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31" w:rsidRPr="00077292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54 </w:t>
      </w:r>
    </w:p>
    <w:p w:rsidR="002A2D31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 xml:space="preserve">Прочитайте текст </w:t>
      </w:r>
      <w:r>
        <w:rPr>
          <w:rFonts w:ascii="Times New Roman" w:eastAsia="Calibri" w:hAnsi="Times New Roman" w:cs="Times New Roman"/>
          <w:sz w:val="24"/>
          <w:szCs w:val="24"/>
        </w:rPr>
        <w:t>и установите последовательность</w:t>
      </w:r>
    </w:p>
    <w:p w:rsidR="002A2D31" w:rsidRPr="00AE42C4" w:rsidRDefault="002A2D31" w:rsidP="002A2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AE42C4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Установите последовательность порядка</w:t>
      </w:r>
      <w:r w:rsidRPr="00AD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наложения дисциплинарных взысканий:</w:t>
      </w:r>
      <w:r w:rsidRPr="00AD5F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Приказ (распоряжение) работодателя о применении дисциплинарного взыскания объявляется работнику под расписку в течение трех рабочих дней со дня его издания. </w:t>
      </w:r>
    </w:p>
    <w:p w:rsidR="002A2D31" w:rsidRPr="00AE42C4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Работодатель должен затребовать от работника объяснение в письменной форме. </w:t>
      </w:r>
    </w:p>
    <w:p w:rsidR="002A2D31" w:rsidRPr="00AE42C4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Непосредственный руководитель работ должен написать служебную записку, в которой описывает обстоятельства нарушений</w:t>
      </w:r>
    </w:p>
    <w:p w:rsidR="002A2D31" w:rsidRPr="00AE42C4" w:rsidRDefault="002A2D31" w:rsidP="002A2D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отказа работника подписать указанный приказ (распоряжение) составляется соответствующий акт</w:t>
      </w: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соответствующую последо</w:t>
      </w:r>
      <w:r>
        <w:rPr>
          <w:rFonts w:ascii="Times New Roman" w:hAnsi="Times New Roman"/>
          <w:sz w:val="24"/>
          <w:szCs w:val="24"/>
        </w:rPr>
        <w:t>вательность цифр слева направо:</w:t>
      </w:r>
    </w:p>
    <w:tbl>
      <w:tblPr>
        <w:tblStyle w:val="a3"/>
        <w:tblW w:w="7420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</w:tblGrid>
      <w:tr w:rsidR="002A2D31" w:rsidRPr="00AE42C4" w:rsidTr="003355B6">
        <w:tc>
          <w:tcPr>
            <w:tcW w:w="1510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2D31" w:rsidRPr="00077292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58 </w:t>
      </w:r>
    </w:p>
    <w:p w:rsidR="002A2D31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2A2D31" w:rsidRPr="00AE42C4" w:rsidRDefault="002A2D31" w:rsidP="002A2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Условием для возникновения горения является наличие:</w:t>
      </w: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E42C4">
        <w:rPr>
          <w:rFonts w:ascii="Times New Roman" w:hAnsi="Times New Roman"/>
          <w:sz w:val="24"/>
          <w:szCs w:val="24"/>
        </w:rPr>
        <w:t>) горючего вещества;</w:t>
      </w: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E42C4">
        <w:rPr>
          <w:rFonts w:ascii="Times New Roman" w:hAnsi="Times New Roman"/>
          <w:sz w:val="24"/>
          <w:szCs w:val="24"/>
        </w:rPr>
        <w:t>) источника возгорания;</w:t>
      </w: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42C4">
        <w:rPr>
          <w:rFonts w:ascii="Times New Roman" w:hAnsi="Times New Roman"/>
          <w:sz w:val="24"/>
          <w:szCs w:val="24"/>
        </w:rPr>
        <w:t>) окислителя;</w:t>
      </w: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поджигателя.</w:t>
      </w: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 xml:space="preserve">Ответ: </w:t>
      </w:r>
      <w:r>
        <w:rPr>
          <w:rFonts w:ascii="Times New Roman" w:hAnsi="Times New Roman"/>
          <w:sz w:val="24"/>
          <w:szCs w:val="24"/>
        </w:rPr>
        <w:t>3</w:t>
      </w:r>
    </w:p>
    <w:p w:rsidR="002A2D31" w:rsidRPr="00AD5F97" w:rsidRDefault="002A2D31" w:rsidP="002A2D31">
      <w:pPr>
        <w:pStyle w:val="a4"/>
        <w:jc w:val="both"/>
        <w:rPr>
          <w:rStyle w:val="a5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</w:pPr>
      <w:r w:rsidRPr="00AD5F97">
        <w:rPr>
          <w:rFonts w:ascii="Times New Roman" w:hAnsi="Times New Roman"/>
          <w:sz w:val="24"/>
          <w:szCs w:val="24"/>
        </w:rPr>
        <w:t>Обоснование:</w:t>
      </w:r>
      <w:r w:rsidRPr="00AD5F97">
        <w:rPr>
          <w:rStyle w:val="a5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813569">
        <w:rPr>
          <w:rStyle w:val="a5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Основными условиями для возникновения горения являются наличие трёх компонентов</w:t>
      </w:r>
      <w:r w:rsidRPr="0081356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: </w:t>
      </w:r>
      <w:r w:rsidRPr="00813569">
        <w:rPr>
          <w:rStyle w:val="a5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горючего материала</w:t>
      </w:r>
      <w:r w:rsidRPr="0081356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813569">
        <w:rPr>
          <w:rStyle w:val="a5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окислителя</w:t>
      </w:r>
      <w:r w:rsidRPr="0081356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, и</w:t>
      </w:r>
      <w:r w:rsidRPr="00813569">
        <w:rPr>
          <w:rStyle w:val="a5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сточника тепла.</w:t>
      </w:r>
    </w:p>
    <w:p w:rsidR="002A2D31" w:rsidRPr="00077292" w:rsidRDefault="002A2D31" w:rsidP="002A2D3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:rsidR="002A2D31" w:rsidRPr="00077292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59 </w:t>
      </w:r>
    </w:p>
    <w:p w:rsidR="002A2D31" w:rsidRDefault="002A2D31" w:rsidP="002A2D31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AE42C4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rvts7"/>
          <w:rFonts w:ascii="Times New Roman" w:hAnsi="Times New Roman"/>
          <w:iCs/>
          <w:sz w:val="24"/>
          <w:szCs w:val="24"/>
        </w:rPr>
        <w:t xml:space="preserve">Что такое рабочая зона? </w:t>
      </w:r>
    </w:p>
    <w:p w:rsidR="002A2D31" w:rsidRPr="00AE42C4" w:rsidRDefault="002A2D31" w:rsidP="002A2D31">
      <w:pPr>
        <w:pStyle w:val="a4"/>
        <w:jc w:val="both"/>
        <w:rPr>
          <w:rStyle w:val="rvts9"/>
          <w:rFonts w:ascii="Times New Roman" w:hAnsi="Times New Roman"/>
          <w:sz w:val="24"/>
          <w:szCs w:val="24"/>
        </w:rPr>
      </w:pPr>
      <w:r w:rsidRPr="00AE42C4">
        <w:rPr>
          <w:rStyle w:val="apple-converted-space"/>
          <w:rFonts w:ascii="Times New Roman" w:hAnsi="Times New Roman"/>
          <w:sz w:val="24"/>
          <w:szCs w:val="24"/>
        </w:rPr>
        <w:t>Ответ: П</w:t>
      </w:r>
      <w:r w:rsidRPr="00AE42C4">
        <w:rPr>
          <w:rStyle w:val="rvts9"/>
          <w:rFonts w:ascii="Times New Roman" w:hAnsi="Times New Roman"/>
          <w:sz w:val="24"/>
          <w:szCs w:val="24"/>
        </w:rPr>
        <w:t>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работающих, наз</w:t>
      </w:r>
      <w:r>
        <w:rPr>
          <w:rStyle w:val="rvts9"/>
          <w:rFonts w:ascii="Times New Roman" w:hAnsi="Times New Roman"/>
          <w:sz w:val="24"/>
          <w:szCs w:val="24"/>
        </w:rPr>
        <w:t>ывается.</w:t>
      </w:r>
    </w:p>
    <w:p w:rsidR="002A2D31" w:rsidRPr="00077292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A2D31" w:rsidRPr="00077292" w:rsidRDefault="002A2D31" w:rsidP="002A2D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60</w:t>
      </w:r>
    </w:p>
    <w:p w:rsidR="002A2D31" w:rsidRDefault="002A2D31" w:rsidP="002A2D31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AE42C4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развёрнутый обоснованный ответ</w:t>
      </w:r>
    </w:p>
    <w:p w:rsidR="002A2D31" w:rsidRPr="00AE42C4" w:rsidRDefault="002A2D31" w:rsidP="002A2D31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2D31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Для чего предна</w:t>
      </w:r>
      <w:r>
        <w:rPr>
          <w:rFonts w:ascii="Times New Roman" w:hAnsi="Times New Roman"/>
          <w:sz w:val="24"/>
          <w:szCs w:val="24"/>
        </w:rPr>
        <w:t>значено эвакуационное освещение?</w:t>
      </w:r>
    </w:p>
    <w:p w:rsidR="002A2D31" w:rsidRDefault="002A2D31" w:rsidP="002A2D31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 xml:space="preserve"> Ответ: Для обеспечения вывода людей из производ</w:t>
      </w:r>
      <w:r>
        <w:rPr>
          <w:rFonts w:ascii="Times New Roman" w:hAnsi="Times New Roman"/>
          <w:sz w:val="24"/>
          <w:szCs w:val="24"/>
        </w:rPr>
        <w:t>ственного помещения при авариях</w:t>
      </w: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Pr="00B062CE" w:rsidRDefault="002A2D31" w:rsidP="002A2D31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B062CE">
        <w:rPr>
          <w:rFonts w:ascii="Times New Roman" w:eastAsia="Calibri" w:hAnsi="Times New Roman" w:cs="Times New Roman"/>
          <w:b/>
          <w:color w:val="000000"/>
          <w:sz w:val="24"/>
          <w:szCs w:val="20"/>
        </w:rPr>
        <w:lastRenderedPageBreak/>
        <w:t>Ключи к оцениванию тестовых заданий по дисциплине и</w:t>
      </w:r>
      <w:r w:rsidRPr="00B062CE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</w:t>
      </w:r>
      <w:r w:rsidRPr="00B062CE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критерии оценивания*</w:t>
      </w:r>
    </w:p>
    <w:p w:rsidR="002A2D31" w:rsidRPr="00B062CE" w:rsidRDefault="002A2D31" w:rsidP="002A2D3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2552"/>
        <w:gridCol w:w="2239"/>
      </w:tblGrid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color w:val="000000"/>
              </w:rPr>
              <w:t>№ задания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color w:val="000000"/>
              </w:rPr>
              <w:t>Эталонный (правильный) ответ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color w:val="000000"/>
              </w:rPr>
              <w:t>Текущий контроль</w:t>
            </w:r>
          </w:p>
          <w:p w:rsidR="002A2D31" w:rsidRPr="00B37A50" w:rsidRDefault="002A2D31" w:rsidP="0033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color w:val="000000"/>
              </w:rPr>
              <w:t>Промежуточная аттестация</w:t>
            </w:r>
          </w:p>
          <w:p w:rsidR="002A2D31" w:rsidRPr="00B37A50" w:rsidRDefault="002A2D31" w:rsidP="0033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(зачет с оценкой)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15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А3Б2В1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16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5AA9">
              <w:rPr>
                <w:rFonts w:ascii="Times New Roman" w:eastAsia="Calibri" w:hAnsi="Times New Roman" w:cs="Times New Roman"/>
              </w:rPr>
              <w:t>А3Б2В1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17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А1</w:t>
            </w:r>
            <w:r w:rsidRPr="00815AA9">
              <w:rPr>
                <w:rFonts w:ascii="Times New Roman" w:eastAsia="Calibri" w:hAnsi="Times New Roman" w:cs="Times New Roman"/>
                <w:bCs/>
              </w:rPr>
              <w:t>Б</w:t>
            </w:r>
            <w:r>
              <w:rPr>
                <w:rFonts w:ascii="Times New Roman" w:eastAsia="Calibri" w:hAnsi="Times New Roman" w:cs="Times New Roman"/>
                <w:bCs/>
              </w:rPr>
              <w:t>3</w:t>
            </w:r>
            <w:r w:rsidRPr="00815AA9">
              <w:rPr>
                <w:rFonts w:ascii="Times New Roman" w:eastAsia="Calibri" w:hAnsi="Times New Roman" w:cs="Times New Roman"/>
                <w:bCs/>
              </w:rPr>
              <w:t>В2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18</w:t>
            </w:r>
          </w:p>
        </w:tc>
        <w:tc>
          <w:tcPr>
            <w:tcW w:w="3998" w:type="dxa"/>
          </w:tcPr>
          <w:p w:rsidR="002A2D31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A2D31" w:rsidRPr="00815AA9" w:rsidRDefault="002A2D31" w:rsidP="003355B6">
            <w:pPr>
              <w:ind w:hanging="8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А1Б4В2</w:t>
            </w:r>
            <w:r w:rsidRPr="00815AA9">
              <w:rPr>
                <w:rFonts w:ascii="Times New Roman" w:eastAsia="Calibri" w:hAnsi="Times New Roman" w:cs="Times New Roman"/>
              </w:rPr>
              <w:t>Г3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19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24153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3998" w:type="dxa"/>
          </w:tcPr>
          <w:p w:rsidR="002A2D31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степени охвата планирование может быть </w:t>
            </w:r>
            <w:r w:rsidRPr="003734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общим</w:t>
            </w:r>
            <w:r w:rsidRPr="00373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 </w:t>
            </w:r>
            <w:r w:rsidRPr="003734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частичным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41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А5Б4В3Г2Д1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42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А1Б2В3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Полное совпадение с верным ответом </w:t>
            </w: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lastRenderedPageBreak/>
              <w:t>43</w:t>
            </w:r>
          </w:p>
        </w:tc>
        <w:tc>
          <w:tcPr>
            <w:tcW w:w="3998" w:type="dxa"/>
          </w:tcPr>
          <w:p w:rsidR="002A2D31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E007D">
              <w:rPr>
                <w:rFonts w:ascii="Times New Roman" w:hAnsi="Times New Roman" w:cs="Times New Roman"/>
                <w:shd w:val="clear" w:color="auto" w:fill="FFFFFF"/>
              </w:rPr>
              <w:t>Обязанности по обеспечению безопасных условий и охраны труда возлагаются</w:t>
            </w:r>
            <w:r w:rsidRPr="002100B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2100B0">
              <w:rPr>
                <w:rFonts w:ascii="Times New Roman" w:hAnsi="Times New Roman" w:cs="Times New Roman"/>
                <w:bCs/>
                <w:shd w:val="clear" w:color="auto" w:fill="FFFFFF"/>
              </w:rPr>
              <w:t>на</w:t>
            </w:r>
            <w:r w:rsidRPr="006E007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6E007D">
              <w:rPr>
                <w:rFonts w:ascii="Times New Roman" w:hAnsi="Times New Roman" w:cs="Times New Roman"/>
                <w:bCs/>
                <w:shd w:val="clear" w:color="auto" w:fill="FFFFFF"/>
              </w:rPr>
              <w:t>работодателя</w:t>
            </w:r>
            <w:r w:rsidRPr="006E007D">
              <w:rPr>
                <w:rFonts w:ascii="Times New Roman" w:hAnsi="Times New Roman" w:cs="Times New Roman"/>
                <w:shd w:val="clear" w:color="auto" w:fill="FFFFFF"/>
              </w:rPr>
              <w:t> (ст. 212 Трудового кодекса РФ).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44</w:t>
            </w:r>
          </w:p>
        </w:tc>
        <w:tc>
          <w:tcPr>
            <w:tcW w:w="3998" w:type="dxa"/>
          </w:tcPr>
          <w:p w:rsidR="002A2D31" w:rsidRDefault="002A2D31" w:rsidP="003355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  <w:p w:rsidR="002A2D31" w:rsidRPr="006E007D" w:rsidRDefault="002A2D31" w:rsidP="003355B6">
            <w:pPr>
              <w:pStyle w:val="a4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6E007D">
              <w:rPr>
                <w:rFonts w:ascii="Times New Roman" w:hAnsi="Times New Roman"/>
                <w:sz w:val="24"/>
                <w:shd w:val="clear" w:color="auto" w:fill="FFFFFF"/>
              </w:rPr>
              <w:t>С 01.01.2021 в соответствии со ст. 225 ТК РФ все работники, в том числе руководители организаций, а также работодатели – индивидуальные предприниматели обязаны проходить обучение по охране труда и проверку знания требований охраны труда в установленном порядке</w:t>
            </w:r>
          </w:p>
          <w:p w:rsidR="002A2D31" w:rsidRPr="00B37A50" w:rsidRDefault="002A2D31" w:rsidP="003355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45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журнале регистраций инструктажей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46</w:t>
            </w:r>
          </w:p>
        </w:tc>
        <w:tc>
          <w:tcPr>
            <w:tcW w:w="3998" w:type="dxa"/>
          </w:tcPr>
          <w:p w:rsidR="002A2D31" w:rsidRDefault="002A2D31" w:rsidP="003355B6">
            <w:pPr>
              <w:tabs>
                <w:tab w:val="left" w:pos="47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</w:p>
          <w:p w:rsidR="002A2D31" w:rsidRPr="006E007D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0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соответствии со статьей 214 Трудового кодекса Российской Федерации </w:t>
            </w:r>
            <w:r w:rsidRPr="006E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работник</w:t>
            </w:r>
            <w:r w:rsidRPr="006E0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E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обязан</w:t>
            </w:r>
            <w:r w:rsidRPr="006E0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E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немедленно</w:t>
            </w:r>
            <w:r w:rsidRPr="006E0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E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извещать</w:t>
            </w:r>
            <w:r w:rsidRPr="006E0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E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своего</w:t>
            </w:r>
            <w:r w:rsidRPr="006E0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непосредственного или вышестоящего </w:t>
            </w:r>
            <w:r w:rsidRPr="006E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руководителя</w:t>
            </w:r>
            <w:r w:rsidRPr="006E00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 любой ситуации, угрожающей жизни и здоровью людей, о каждом несчастном случае, происшедшем на производстве</w:t>
            </w:r>
          </w:p>
          <w:p w:rsidR="002A2D31" w:rsidRPr="00B37A50" w:rsidRDefault="002A2D31" w:rsidP="003355B6">
            <w:pPr>
              <w:tabs>
                <w:tab w:val="left" w:pos="47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47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ug-CN"/>
              </w:rPr>
            </w:pPr>
            <w:r>
              <w:rPr>
                <w:rFonts w:ascii="Times New Roman" w:eastAsia="Calibri" w:hAnsi="Times New Roman" w:cs="Times New Roman"/>
                <w:lang w:bidi="ug-CN"/>
              </w:rPr>
              <w:t>А3Б1В2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48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 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0772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урнале регистрации инструктажа на рабочем месте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lastRenderedPageBreak/>
              <w:t>54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3214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58</w:t>
            </w:r>
          </w:p>
        </w:tc>
        <w:tc>
          <w:tcPr>
            <w:tcW w:w="3998" w:type="dxa"/>
          </w:tcPr>
          <w:p w:rsidR="002A2D31" w:rsidRPr="00AE42C4" w:rsidRDefault="002A2D31" w:rsidP="003355B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2A2D31" w:rsidRPr="00AD5F97" w:rsidRDefault="002A2D31" w:rsidP="003355B6">
            <w:pPr>
              <w:pStyle w:val="a4"/>
              <w:jc w:val="both"/>
              <w:rPr>
                <w:rStyle w:val="a5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813569">
              <w:rPr>
                <w:rStyle w:val="a5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Основными условиями для возникновения горения являются наличие трёх компонентов</w:t>
            </w:r>
            <w:r w:rsidRPr="00813569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Pr="00813569">
              <w:rPr>
                <w:rStyle w:val="a5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горючего материала</w:t>
            </w:r>
            <w:r w:rsidRPr="00813569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813569">
              <w:rPr>
                <w:rStyle w:val="a5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окислителя</w:t>
            </w:r>
            <w:r w:rsidRPr="00813569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, и</w:t>
            </w:r>
            <w:r w:rsidRPr="00813569">
              <w:rPr>
                <w:rStyle w:val="a5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сточника тепла.</w:t>
            </w:r>
          </w:p>
          <w:p w:rsidR="002A2D31" w:rsidRPr="00B37A50" w:rsidRDefault="002A2D31" w:rsidP="00335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59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E42C4">
              <w:rPr>
                <w:rStyle w:val="apple-converted-space"/>
                <w:rFonts w:ascii="Times New Roman" w:hAnsi="Times New Roman"/>
                <w:sz w:val="24"/>
                <w:szCs w:val="24"/>
              </w:rPr>
              <w:t>П</w:t>
            </w:r>
            <w:r w:rsidRPr="00AE42C4">
              <w:rPr>
                <w:rStyle w:val="rvts9"/>
                <w:rFonts w:ascii="Times New Roman" w:hAnsi="Times New Roman"/>
                <w:sz w:val="24"/>
                <w:szCs w:val="24"/>
              </w:rPr>
              <w:t>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работающих, наз</w:t>
            </w:r>
            <w:r>
              <w:rPr>
                <w:rStyle w:val="rvts9"/>
                <w:rFonts w:ascii="Times New Roman" w:hAnsi="Times New Roman"/>
                <w:sz w:val="24"/>
                <w:szCs w:val="24"/>
              </w:rPr>
              <w:t>ывается.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60</w:t>
            </w:r>
          </w:p>
        </w:tc>
        <w:tc>
          <w:tcPr>
            <w:tcW w:w="3998" w:type="dxa"/>
          </w:tcPr>
          <w:p w:rsidR="002A2D31" w:rsidRPr="00B37A50" w:rsidRDefault="002A2D31" w:rsidP="003355B6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226A">
              <w:rPr>
                <w:rFonts w:ascii="Times New Roman" w:eastAsia="Calibri" w:hAnsi="Times New Roman" w:cs="Times New Roman"/>
              </w:rPr>
              <w:t>Для обеспечения вывода людей из производственного помещения при авариях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37A50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2A2D31" w:rsidRPr="00B37A50" w:rsidTr="003355B6">
        <w:tc>
          <w:tcPr>
            <w:tcW w:w="675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998" w:type="dxa"/>
            <w:vAlign w:val="center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оценивания  </w:t>
            </w:r>
          </w:p>
        </w:tc>
        <w:tc>
          <w:tcPr>
            <w:tcW w:w="2552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Тестирование считается выполненным в</w:t>
            </w:r>
            <w:r w:rsidR="0076291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случае, если верно выполнено 11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из 18 заданий</w:t>
            </w:r>
          </w:p>
        </w:tc>
        <w:tc>
          <w:tcPr>
            <w:tcW w:w="2239" w:type="dxa"/>
          </w:tcPr>
          <w:p w:rsidR="002A2D31" w:rsidRPr="00B37A50" w:rsidRDefault="002A2D31" w:rsidP="00335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</w:tr>
    </w:tbl>
    <w:p w:rsidR="002A2D31" w:rsidRDefault="002A2D31" w:rsidP="002A2D31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2D31" w:rsidRDefault="002A2D31" w:rsidP="002A2D3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2D31" w:rsidRPr="00AD27FB" w:rsidRDefault="002A2D31" w:rsidP="002A2D31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A2D31" w:rsidRDefault="002A2D31" w:rsidP="002A2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D31" w:rsidRDefault="002A2D31" w:rsidP="002A2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D31" w:rsidRPr="00D44F6B" w:rsidRDefault="002A2D31" w:rsidP="002A2D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062D" w:rsidRDefault="000A062D"/>
    <w:sectPr w:rsidR="000A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E2"/>
    <w:rsid w:val="000A062D"/>
    <w:rsid w:val="002A2D31"/>
    <w:rsid w:val="0076291D"/>
    <w:rsid w:val="00913CE2"/>
    <w:rsid w:val="00F1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5E1E"/>
  <w15:chartTrackingRefBased/>
  <w15:docId w15:val="{FBB1ABF0-07E6-4E05-85E0-53A83AFD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2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2A2D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">
    <w:name w:val="Сетка таблицы3"/>
    <w:basedOn w:val="a1"/>
    <w:next w:val="a3"/>
    <w:uiPriority w:val="59"/>
    <w:rsid w:val="002A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A2D31"/>
    <w:rPr>
      <w:b/>
      <w:bCs/>
    </w:rPr>
  </w:style>
  <w:style w:type="character" w:customStyle="1" w:styleId="rvts7">
    <w:name w:val="rvts7"/>
    <w:basedOn w:val="a0"/>
    <w:rsid w:val="002A2D31"/>
  </w:style>
  <w:style w:type="character" w:customStyle="1" w:styleId="apple-converted-space">
    <w:name w:val="apple-converted-space"/>
    <w:basedOn w:val="a0"/>
    <w:rsid w:val="002A2D31"/>
  </w:style>
  <w:style w:type="character" w:customStyle="1" w:styleId="rvts9">
    <w:name w:val="rvts9"/>
    <w:basedOn w:val="a0"/>
    <w:rsid w:val="002A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1994</Words>
  <Characters>11372</Characters>
  <Application>Microsoft Office Word</Application>
  <DocSecurity>0</DocSecurity>
  <Lines>94</Lines>
  <Paragraphs>26</Paragraphs>
  <ScaleCrop>false</ScaleCrop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методист</dc:creator>
  <cp:keywords/>
  <dc:description/>
  <cp:lastModifiedBy>Старший методист</cp:lastModifiedBy>
  <cp:revision>5</cp:revision>
  <dcterms:created xsi:type="dcterms:W3CDTF">2026-02-10T06:41:00Z</dcterms:created>
  <dcterms:modified xsi:type="dcterms:W3CDTF">2026-02-10T08:50:00Z</dcterms:modified>
</cp:coreProperties>
</file>